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F974D0" w:rsidRPr="00131E80" w:rsidTr="00736C99">
        <w:trPr>
          <w:trHeight w:val="1691"/>
        </w:trPr>
        <w:tc>
          <w:tcPr>
            <w:tcW w:w="4785" w:type="dxa"/>
          </w:tcPr>
          <w:p w:rsidR="00F974D0" w:rsidRPr="00131E80" w:rsidRDefault="00F974D0" w:rsidP="00736C99">
            <w:pPr>
              <w:jc w:val="center"/>
            </w:pPr>
          </w:p>
        </w:tc>
        <w:tc>
          <w:tcPr>
            <w:tcW w:w="4786" w:type="dxa"/>
          </w:tcPr>
          <w:p w:rsidR="00F974D0" w:rsidRPr="000F4957" w:rsidRDefault="00F974D0" w:rsidP="00736C99">
            <w:pPr>
              <w:jc w:val="center"/>
              <w:rPr>
                <w:sz w:val="28"/>
                <w:szCs w:val="28"/>
              </w:rPr>
            </w:pPr>
            <w:r w:rsidRPr="00131E80">
              <w:rPr>
                <w:sz w:val="28"/>
                <w:szCs w:val="28"/>
              </w:rPr>
              <w:t>УТВЕРЖДЕНЫ</w:t>
            </w:r>
          </w:p>
          <w:p w:rsidR="00F974D0" w:rsidRDefault="00F974D0" w:rsidP="00736C99">
            <w:pPr>
              <w:jc w:val="center"/>
              <w:rPr>
                <w:sz w:val="28"/>
                <w:szCs w:val="28"/>
              </w:rPr>
            </w:pPr>
            <w:r w:rsidRPr="00131E80">
              <w:rPr>
                <w:sz w:val="28"/>
                <w:szCs w:val="28"/>
              </w:rPr>
              <w:t xml:space="preserve">Постановлением администрации муниципального образования </w:t>
            </w:r>
            <w:r>
              <w:rPr>
                <w:sz w:val="28"/>
                <w:szCs w:val="28"/>
              </w:rPr>
              <w:t>городской округ Люберцы</w:t>
            </w:r>
          </w:p>
          <w:p w:rsidR="00F974D0" w:rsidRPr="000F4957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Московской области</w:t>
            </w:r>
          </w:p>
          <w:p w:rsidR="00F974D0" w:rsidRPr="00131E80" w:rsidRDefault="00F974D0" w:rsidP="00736C99">
            <w:pPr>
              <w:jc w:val="center"/>
              <w:rPr>
                <w:lang w:val="en-US"/>
              </w:rPr>
            </w:pPr>
            <w:r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  <w:lang w:val="en-US"/>
              </w:rPr>
              <w:t>________</w:t>
            </w:r>
            <w:r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  <w:lang w:val="en-US"/>
              </w:rPr>
              <w:t>__</w:t>
            </w:r>
            <w:r>
              <w:rPr>
                <w:sz w:val="28"/>
                <w:szCs w:val="28"/>
              </w:rPr>
              <w:t xml:space="preserve"> №________</w:t>
            </w:r>
          </w:p>
        </w:tc>
      </w:tr>
    </w:tbl>
    <w:p w:rsidR="00F974D0" w:rsidRDefault="00F974D0" w:rsidP="00F974D0">
      <w:pPr>
        <w:jc w:val="center"/>
        <w:rPr>
          <w:sz w:val="28"/>
          <w:szCs w:val="28"/>
        </w:rPr>
      </w:pPr>
    </w:p>
    <w:p w:rsidR="00F974D0" w:rsidRPr="00E9602C" w:rsidRDefault="00F974D0" w:rsidP="00F974D0">
      <w:pPr>
        <w:jc w:val="center"/>
        <w:rPr>
          <w:b/>
          <w:sz w:val="28"/>
          <w:szCs w:val="28"/>
        </w:rPr>
      </w:pPr>
      <w:r w:rsidRPr="00E9602C">
        <w:rPr>
          <w:b/>
          <w:sz w:val="28"/>
          <w:szCs w:val="28"/>
        </w:rPr>
        <w:t xml:space="preserve">Тарифы на дополнительные платные образовательные услуги муниципальных образовательных организаций муниципального образования </w:t>
      </w:r>
      <w:r>
        <w:rPr>
          <w:b/>
          <w:sz w:val="28"/>
          <w:szCs w:val="28"/>
        </w:rPr>
        <w:t>городской округ Люберцы</w:t>
      </w:r>
      <w:r w:rsidRPr="00E9602C">
        <w:rPr>
          <w:b/>
          <w:sz w:val="28"/>
          <w:szCs w:val="28"/>
        </w:rPr>
        <w:t xml:space="preserve"> Московской области</w:t>
      </w:r>
    </w:p>
    <w:p w:rsidR="00F974D0" w:rsidRDefault="00F974D0" w:rsidP="00F974D0">
      <w:pPr>
        <w:jc w:val="center"/>
        <w:rPr>
          <w:sz w:val="28"/>
          <w:szCs w:val="28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0"/>
        <w:gridCol w:w="3400"/>
        <w:gridCol w:w="1756"/>
        <w:gridCol w:w="1860"/>
        <w:gridCol w:w="1885"/>
        <w:gridCol w:w="77"/>
      </w:tblGrid>
      <w:tr w:rsidR="00F974D0" w:rsidRPr="00E9602C" w:rsidTr="00736C99">
        <w:trPr>
          <w:gridAfter w:val="1"/>
          <w:wAfter w:w="77" w:type="dxa"/>
          <w:trHeight w:val="519"/>
        </w:trPr>
        <w:tc>
          <w:tcPr>
            <w:tcW w:w="670" w:type="dxa"/>
            <w:vMerge w:val="restart"/>
            <w:vAlign w:val="center"/>
          </w:tcPr>
          <w:p w:rsidR="00F974D0" w:rsidRPr="00E9602C" w:rsidRDefault="00F974D0" w:rsidP="00736C99">
            <w:pPr>
              <w:jc w:val="center"/>
              <w:rPr>
                <w:b/>
                <w:sz w:val="28"/>
                <w:szCs w:val="28"/>
              </w:rPr>
            </w:pPr>
            <w:r w:rsidRPr="00E9602C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E9602C">
              <w:rPr>
                <w:b/>
                <w:sz w:val="28"/>
                <w:szCs w:val="28"/>
              </w:rPr>
              <w:t>п</w:t>
            </w:r>
            <w:proofErr w:type="gramEnd"/>
            <w:r w:rsidRPr="00E9602C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400" w:type="dxa"/>
            <w:vMerge w:val="restart"/>
            <w:vAlign w:val="center"/>
          </w:tcPr>
          <w:p w:rsidR="00F974D0" w:rsidRPr="00E9602C" w:rsidRDefault="00F974D0" w:rsidP="00736C99">
            <w:pPr>
              <w:jc w:val="center"/>
              <w:rPr>
                <w:b/>
                <w:sz w:val="28"/>
                <w:szCs w:val="28"/>
              </w:rPr>
            </w:pPr>
            <w:r w:rsidRPr="00E9602C">
              <w:rPr>
                <w:b/>
                <w:sz w:val="28"/>
                <w:szCs w:val="28"/>
              </w:rPr>
              <w:t>Наименование платной образовательной услуги</w:t>
            </w:r>
          </w:p>
        </w:tc>
        <w:tc>
          <w:tcPr>
            <w:tcW w:w="1756" w:type="dxa"/>
            <w:vMerge w:val="restart"/>
            <w:vAlign w:val="center"/>
          </w:tcPr>
          <w:p w:rsidR="00F974D0" w:rsidRPr="00E9602C" w:rsidRDefault="00F974D0" w:rsidP="00736C99">
            <w:pPr>
              <w:jc w:val="center"/>
              <w:rPr>
                <w:b/>
                <w:sz w:val="28"/>
                <w:szCs w:val="28"/>
              </w:rPr>
            </w:pPr>
            <w:r w:rsidRPr="00E9602C">
              <w:rPr>
                <w:b/>
                <w:sz w:val="28"/>
                <w:szCs w:val="28"/>
              </w:rPr>
              <w:t>Период</w:t>
            </w:r>
          </w:p>
        </w:tc>
        <w:tc>
          <w:tcPr>
            <w:tcW w:w="3745" w:type="dxa"/>
            <w:gridSpan w:val="2"/>
            <w:vAlign w:val="center"/>
          </w:tcPr>
          <w:p w:rsidR="00F974D0" w:rsidRPr="00E9602C" w:rsidRDefault="00F974D0" w:rsidP="00736C99">
            <w:pPr>
              <w:jc w:val="center"/>
              <w:rPr>
                <w:b/>
                <w:sz w:val="28"/>
                <w:szCs w:val="28"/>
              </w:rPr>
            </w:pPr>
            <w:r w:rsidRPr="00E9602C">
              <w:rPr>
                <w:b/>
                <w:sz w:val="28"/>
                <w:szCs w:val="28"/>
              </w:rPr>
              <w:t>Стоимость обучения в рублях на 1 человека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Merge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0" w:type="dxa"/>
            <w:vMerge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6" w:type="dxa"/>
            <w:vMerge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Минимум </w:t>
            </w:r>
          </w:p>
        </w:tc>
        <w:tc>
          <w:tcPr>
            <w:tcW w:w="1962" w:type="dxa"/>
            <w:gridSpan w:val="2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аксимум</w:t>
            </w:r>
          </w:p>
        </w:tc>
      </w:tr>
      <w:tr w:rsidR="00F974D0" w:rsidRPr="00E9602C" w:rsidTr="00736C99">
        <w:trPr>
          <w:trHeight w:val="1130"/>
        </w:trPr>
        <w:tc>
          <w:tcPr>
            <w:tcW w:w="9648" w:type="dxa"/>
            <w:gridSpan w:val="6"/>
            <w:vAlign w:val="center"/>
          </w:tcPr>
          <w:p w:rsidR="00F974D0" w:rsidRPr="00E9602C" w:rsidRDefault="00F974D0" w:rsidP="00736C9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602C">
              <w:rPr>
                <w:rFonts w:ascii="Times New Roman" w:hAnsi="Times New Roman"/>
                <w:b/>
                <w:sz w:val="28"/>
                <w:szCs w:val="28"/>
              </w:rPr>
              <w:t>Услуги в системе дошкольного образования</w:t>
            </w:r>
          </w:p>
          <w:p w:rsidR="00F974D0" w:rsidRPr="00E9602C" w:rsidRDefault="00F974D0" w:rsidP="00736C9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9602C">
              <w:rPr>
                <w:rFonts w:ascii="Times New Roman" w:hAnsi="Times New Roman"/>
                <w:b/>
                <w:i/>
                <w:sz w:val="28"/>
                <w:szCs w:val="28"/>
              </w:rPr>
              <w:t>Реализация образовательных программ за пределами образовательных программ, определяющих статус дошкольных образовательных учреждений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1.1.</w:t>
            </w:r>
          </w:p>
        </w:tc>
        <w:tc>
          <w:tcPr>
            <w:tcW w:w="3400" w:type="dxa"/>
            <w:vAlign w:val="center"/>
          </w:tcPr>
          <w:p w:rsidR="00F974D0" w:rsidRPr="00E9602C" w:rsidRDefault="00F974D0" w:rsidP="00736C99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Занятия в различных кружках, группах</w:t>
            </w:r>
          </w:p>
        </w:tc>
        <w:tc>
          <w:tcPr>
            <w:tcW w:w="1756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962" w:type="dxa"/>
            <w:gridSpan w:val="2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5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1.2.</w:t>
            </w:r>
          </w:p>
        </w:tc>
        <w:tc>
          <w:tcPr>
            <w:tcW w:w="3400" w:type="dxa"/>
            <w:vAlign w:val="center"/>
          </w:tcPr>
          <w:p w:rsidR="00F974D0" w:rsidRPr="00E9602C" w:rsidRDefault="00F974D0" w:rsidP="00736C99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Занятия по адаптации детей к условиям школьной жизни</w:t>
            </w:r>
          </w:p>
        </w:tc>
        <w:tc>
          <w:tcPr>
            <w:tcW w:w="1756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962" w:type="dxa"/>
            <w:gridSpan w:val="2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30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1.3.</w:t>
            </w:r>
          </w:p>
        </w:tc>
        <w:tc>
          <w:tcPr>
            <w:tcW w:w="3400" w:type="dxa"/>
            <w:vAlign w:val="center"/>
          </w:tcPr>
          <w:p w:rsidR="00F974D0" w:rsidRPr="00E9602C" w:rsidRDefault="00F974D0" w:rsidP="00736C99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Посещение групп выходного дня (4 часа)</w:t>
            </w:r>
          </w:p>
        </w:tc>
        <w:tc>
          <w:tcPr>
            <w:tcW w:w="1756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-</w:t>
            </w:r>
          </w:p>
        </w:tc>
        <w:tc>
          <w:tcPr>
            <w:tcW w:w="1962" w:type="dxa"/>
            <w:gridSpan w:val="2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80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1.4.</w:t>
            </w:r>
          </w:p>
        </w:tc>
        <w:tc>
          <w:tcPr>
            <w:tcW w:w="3400" w:type="dxa"/>
            <w:vAlign w:val="center"/>
          </w:tcPr>
          <w:p w:rsidR="00F974D0" w:rsidRPr="00E9602C" w:rsidRDefault="00F974D0" w:rsidP="00736C99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Посещение групп продленного дня</w:t>
            </w:r>
          </w:p>
        </w:tc>
        <w:tc>
          <w:tcPr>
            <w:tcW w:w="1756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-</w:t>
            </w:r>
          </w:p>
        </w:tc>
        <w:tc>
          <w:tcPr>
            <w:tcW w:w="1962" w:type="dxa"/>
            <w:gridSpan w:val="2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  <w:lang w:val="en-US"/>
              </w:rPr>
            </w:pPr>
            <w:r w:rsidRPr="00E9602C">
              <w:rPr>
                <w:sz w:val="28"/>
                <w:szCs w:val="28"/>
                <w:lang w:val="en-US"/>
              </w:rPr>
              <w:t>200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1.5.</w:t>
            </w:r>
          </w:p>
        </w:tc>
        <w:tc>
          <w:tcPr>
            <w:tcW w:w="3400" w:type="dxa"/>
            <w:vAlign w:val="center"/>
          </w:tcPr>
          <w:p w:rsidR="00F974D0" w:rsidRPr="00E9602C" w:rsidRDefault="00F974D0" w:rsidP="00736C99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 xml:space="preserve">Услуги  логопедической, психологической и дефектологической помощи, различные виды профилактических и лечебных мероприятий, коррекции физического развития для детей,  воспитывающихся в дошкольных образовательных учреждениях, при условии, что данные услуги оказываются за пределами рабочего времени и вне рамок должностных инструкций специалистов </w:t>
            </w:r>
            <w:r w:rsidRPr="00E9602C">
              <w:rPr>
                <w:sz w:val="28"/>
                <w:szCs w:val="28"/>
              </w:rPr>
              <w:lastRenderedPageBreak/>
              <w:t>(психологов, логопедов, дефектологов, медицинских и педагогических работников)</w:t>
            </w:r>
          </w:p>
        </w:tc>
        <w:tc>
          <w:tcPr>
            <w:tcW w:w="1756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lastRenderedPageBreak/>
              <w:t>занятие</w:t>
            </w:r>
          </w:p>
        </w:tc>
        <w:tc>
          <w:tcPr>
            <w:tcW w:w="186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450</w:t>
            </w:r>
          </w:p>
        </w:tc>
        <w:tc>
          <w:tcPr>
            <w:tcW w:w="1962" w:type="dxa"/>
            <w:gridSpan w:val="2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900</w:t>
            </w:r>
          </w:p>
        </w:tc>
      </w:tr>
      <w:tr w:rsidR="00F974D0" w:rsidRPr="00E9602C" w:rsidTr="00736C99">
        <w:trPr>
          <w:trHeight w:val="1145"/>
        </w:trPr>
        <w:tc>
          <w:tcPr>
            <w:tcW w:w="9648" w:type="dxa"/>
            <w:gridSpan w:val="6"/>
            <w:vAlign w:val="center"/>
          </w:tcPr>
          <w:p w:rsidR="00F974D0" w:rsidRPr="00302EB9" w:rsidRDefault="00F974D0" w:rsidP="00736C9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2EB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Услуги в системе общего образования.</w:t>
            </w:r>
          </w:p>
          <w:p w:rsidR="00F974D0" w:rsidRPr="00E9602C" w:rsidRDefault="00F974D0" w:rsidP="00736C99">
            <w:pPr>
              <w:ind w:left="360"/>
              <w:jc w:val="center"/>
              <w:rPr>
                <w:i/>
                <w:sz w:val="28"/>
                <w:szCs w:val="28"/>
              </w:rPr>
            </w:pPr>
            <w:r w:rsidRPr="00302EB9">
              <w:rPr>
                <w:b/>
                <w:i/>
                <w:sz w:val="28"/>
                <w:szCs w:val="28"/>
              </w:rPr>
              <w:t>Реализация образовательных программ за пределами общеобразовательных программ, определяющих статус образовательного учреждения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2.1.</w:t>
            </w:r>
          </w:p>
        </w:tc>
        <w:tc>
          <w:tcPr>
            <w:tcW w:w="3400" w:type="dxa"/>
            <w:vAlign w:val="center"/>
          </w:tcPr>
          <w:p w:rsidR="00F974D0" w:rsidRPr="00E9602C" w:rsidRDefault="00F974D0" w:rsidP="00736C99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Занятия в различных кружках, секциях, в том числе для учащихся, посещающих группы продленного дня</w:t>
            </w:r>
          </w:p>
        </w:tc>
        <w:tc>
          <w:tcPr>
            <w:tcW w:w="1756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F974D0" w:rsidRPr="00EE6B02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962" w:type="dxa"/>
            <w:gridSpan w:val="2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  <w:lang w:val="en-US"/>
              </w:rPr>
            </w:pPr>
            <w:r w:rsidRPr="00E9602C"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5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2.2.</w:t>
            </w:r>
          </w:p>
        </w:tc>
        <w:tc>
          <w:tcPr>
            <w:tcW w:w="3400" w:type="dxa"/>
            <w:vAlign w:val="center"/>
          </w:tcPr>
          <w:p w:rsidR="00F974D0" w:rsidRPr="00E9602C" w:rsidRDefault="00F974D0" w:rsidP="00736C99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Занятия по адаптации детей к условиям школьной жизни</w:t>
            </w:r>
          </w:p>
        </w:tc>
        <w:tc>
          <w:tcPr>
            <w:tcW w:w="1756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F974D0" w:rsidRPr="00EE6B02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962" w:type="dxa"/>
            <w:gridSpan w:val="2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30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2.3.</w:t>
            </w:r>
          </w:p>
        </w:tc>
        <w:tc>
          <w:tcPr>
            <w:tcW w:w="3400" w:type="dxa"/>
            <w:vAlign w:val="center"/>
          </w:tcPr>
          <w:p w:rsidR="00F974D0" w:rsidRPr="00E9602C" w:rsidRDefault="00F974D0" w:rsidP="00736C99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Обучение в начальной школе по индивидуальной программе, занятия с репетитором</w:t>
            </w:r>
          </w:p>
        </w:tc>
        <w:tc>
          <w:tcPr>
            <w:tcW w:w="1756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55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962" w:type="dxa"/>
            <w:gridSpan w:val="2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  <w:r>
              <w:rPr>
                <w:sz w:val="28"/>
                <w:szCs w:val="28"/>
              </w:rPr>
              <w:t>5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2.4.</w:t>
            </w:r>
          </w:p>
        </w:tc>
        <w:tc>
          <w:tcPr>
            <w:tcW w:w="3400" w:type="dxa"/>
            <w:vAlign w:val="center"/>
          </w:tcPr>
          <w:p w:rsidR="00F974D0" w:rsidRPr="00E9602C" w:rsidRDefault="00F974D0" w:rsidP="00736C99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Занятия на различных курсах</w:t>
            </w:r>
          </w:p>
        </w:tc>
        <w:tc>
          <w:tcPr>
            <w:tcW w:w="1756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курс</w:t>
            </w:r>
          </w:p>
        </w:tc>
        <w:tc>
          <w:tcPr>
            <w:tcW w:w="1860" w:type="dxa"/>
            <w:vAlign w:val="center"/>
          </w:tcPr>
          <w:p w:rsidR="00F974D0" w:rsidRPr="000D6234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575</w:t>
            </w:r>
          </w:p>
        </w:tc>
        <w:tc>
          <w:tcPr>
            <w:tcW w:w="1962" w:type="dxa"/>
            <w:gridSpan w:val="2"/>
            <w:vAlign w:val="center"/>
          </w:tcPr>
          <w:p w:rsidR="00F974D0" w:rsidRPr="00EE6B02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2.5.</w:t>
            </w:r>
          </w:p>
        </w:tc>
        <w:tc>
          <w:tcPr>
            <w:tcW w:w="3400" w:type="dxa"/>
            <w:vAlign w:val="center"/>
          </w:tcPr>
          <w:p w:rsidR="00F974D0" w:rsidRPr="00E9602C" w:rsidRDefault="00F974D0" w:rsidP="00736C99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Посещение различных студий, групп, школ.</w:t>
            </w:r>
          </w:p>
        </w:tc>
        <w:tc>
          <w:tcPr>
            <w:tcW w:w="1756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F974D0" w:rsidRPr="00EE6B02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62" w:type="dxa"/>
            <w:gridSpan w:val="2"/>
            <w:vAlign w:val="center"/>
          </w:tcPr>
          <w:p w:rsidR="00F974D0" w:rsidRPr="00EE6B02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2.6.</w:t>
            </w:r>
          </w:p>
        </w:tc>
        <w:tc>
          <w:tcPr>
            <w:tcW w:w="3400" w:type="dxa"/>
            <w:vAlign w:val="center"/>
          </w:tcPr>
          <w:p w:rsidR="00F974D0" w:rsidRPr="00E9602C" w:rsidRDefault="00F974D0" w:rsidP="00736C99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Дополнительные занятия по предметам</w:t>
            </w:r>
          </w:p>
        </w:tc>
        <w:tc>
          <w:tcPr>
            <w:tcW w:w="1756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F974D0" w:rsidRPr="00EE6B02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962" w:type="dxa"/>
            <w:gridSpan w:val="2"/>
            <w:vAlign w:val="center"/>
          </w:tcPr>
          <w:p w:rsidR="00F974D0" w:rsidRPr="00EE6B02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</w:tr>
      <w:tr w:rsidR="00F974D0" w:rsidRPr="00E9602C" w:rsidTr="00736C99">
        <w:trPr>
          <w:trHeight w:val="541"/>
        </w:trPr>
        <w:tc>
          <w:tcPr>
            <w:tcW w:w="9648" w:type="dxa"/>
            <w:gridSpan w:val="6"/>
            <w:vAlign w:val="center"/>
          </w:tcPr>
          <w:p w:rsidR="00F974D0" w:rsidRPr="00302EB9" w:rsidRDefault="00F974D0" w:rsidP="00736C9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2EB9">
              <w:rPr>
                <w:rFonts w:ascii="Times New Roman" w:hAnsi="Times New Roman"/>
                <w:b/>
                <w:sz w:val="28"/>
                <w:szCs w:val="28"/>
              </w:rPr>
              <w:t>Услуги в системе учреждений дополнительного образования детей.</w:t>
            </w:r>
          </w:p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302EB9">
              <w:rPr>
                <w:b/>
                <w:i/>
                <w:sz w:val="28"/>
                <w:szCs w:val="28"/>
              </w:rPr>
              <w:t>Реализация образовательных программ в системе дополнительного образования за пределами образовательных программ, определяющих статус образовательного учреждения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3.1.</w:t>
            </w:r>
          </w:p>
        </w:tc>
        <w:tc>
          <w:tcPr>
            <w:tcW w:w="3400" w:type="dxa"/>
            <w:vAlign w:val="center"/>
          </w:tcPr>
          <w:p w:rsidR="00F974D0" w:rsidRPr="00E9602C" w:rsidRDefault="00F974D0" w:rsidP="00736C99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Занятия в различных кружках, секциях.</w:t>
            </w:r>
          </w:p>
        </w:tc>
        <w:tc>
          <w:tcPr>
            <w:tcW w:w="1756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F974D0" w:rsidRPr="00EE6B02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962" w:type="dxa"/>
            <w:gridSpan w:val="2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  <w:lang w:val="en-US"/>
              </w:rPr>
            </w:pPr>
            <w:r w:rsidRPr="00E9602C"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5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3.2.</w:t>
            </w:r>
          </w:p>
        </w:tc>
        <w:tc>
          <w:tcPr>
            <w:tcW w:w="3400" w:type="dxa"/>
            <w:vAlign w:val="center"/>
          </w:tcPr>
          <w:p w:rsidR="00F974D0" w:rsidRPr="00E9602C" w:rsidRDefault="00F974D0" w:rsidP="00736C99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Занятия по адаптации детей к условиям школьной жизни</w:t>
            </w:r>
          </w:p>
        </w:tc>
        <w:tc>
          <w:tcPr>
            <w:tcW w:w="1756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F974D0" w:rsidRPr="00EE6B02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962" w:type="dxa"/>
            <w:gridSpan w:val="2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30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3.</w:t>
            </w:r>
            <w:r w:rsidRPr="00E9602C">
              <w:rPr>
                <w:sz w:val="28"/>
                <w:szCs w:val="28"/>
                <w:lang w:val="en-US"/>
              </w:rPr>
              <w:t>3</w:t>
            </w:r>
            <w:r w:rsidRPr="00E9602C">
              <w:rPr>
                <w:sz w:val="28"/>
                <w:szCs w:val="28"/>
              </w:rPr>
              <w:t>.</w:t>
            </w:r>
          </w:p>
        </w:tc>
        <w:tc>
          <w:tcPr>
            <w:tcW w:w="3400" w:type="dxa"/>
            <w:vAlign w:val="center"/>
          </w:tcPr>
          <w:p w:rsidR="00F974D0" w:rsidRPr="00E9602C" w:rsidRDefault="00F974D0" w:rsidP="00736C99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Посещение различных студий, групп, школ.</w:t>
            </w:r>
          </w:p>
        </w:tc>
        <w:tc>
          <w:tcPr>
            <w:tcW w:w="1756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F974D0" w:rsidRPr="00EE6B02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62" w:type="dxa"/>
            <w:gridSpan w:val="2"/>
            <w:vAlign w:val="center"/>
          </w:tcPr>
          <w:p w:rsidR="00F974D0" w:rsidRPr="00EE6B02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3.</w:t>
            </w:r>
            <w:r w:rsidRPr="00E9602C">
              <w:rPr>
                <w:sz w:val="28"/>
                <w:szCs w:val="28"/>
                <w:lang w:val="en-US"/>
              </w:rPr>
              <w:t>4</w:t>
            </w:r>
            <w:r w:rsidRPr="00E9602C">
              <w:rPr>
                <w:sz w:val="28"/>
                <w:szCs w:val="28"/>
              </w:rPr>
              <w:t>.</w:t>
            </w:r>
          </w:p>
        </w:tc>
        <w:tc>
          <w:tcPr>
            <w:tcW w:w="3400" w:type="dxa"/>
            <w:vAlign w:val="center"/>
          </w:tcPr>
          <w:p w:rsidR="00F974D0" w:rsidRPr="00E9602C" w:rsidRDefault="00F974D0" w:rsidP="00736C99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Занятия по фортепьяно (индивидуальное)</w:t>
            </w:r>
          </w:p>
        </w:tc>
        <w:tc>
          <w:tcPr>
            <w:tcW w:w="1756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  <w:lang w:val="en-US"/>
              </w:rPr>
            </w:pPr>
            <w:r w:rsidRPr="00E9602C"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962" w:type="dxa"/>
            <w:gridSpan w:val="2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  <w:lang w:val="en-US"/>
              </w:rPr>
            </w:pPr>
            <w:r w:rsidRPr="00E9602C">
              <w:rPr>
                <w:sz w:val="28"/>
                <w:szCs w:val="28"/>
                <w:lang w:val="en-US"/>
              </w:rPr>
              <w:t>800</w:t>
            </w:r>
          </w:p>
        </w:tc>
      </w:tr>
      <w:tr w:rsidR="00F974D0" w:rsidRPr="00E9602C" w:rsidTr="00736C99">
        <w:trPr>
          <w:trHeight w:val="541"/>
        </w:trPr>
        <w:tc>
          <w:tcPr>
            <w:tcW w:w="9648" w:type="dxa"/>
            <w:gridSpan w:val="6"/>
            <w:vAlign w:val="center"/>
          </w:tcPr>
          <w:p w:rsidR="00F974D0" w:rsidRPr="00302EB9" w:rsidRDefault="00F974D0" w:rsidP="00736C99">
            <w:pPr>
              <w:pStyle w:val="a3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02EB9">
              <w:rPr>
                <w:rFonts w:ascii="Times New Roman" w:hAnsi="Times New Roman"/>
                <w:b/>
                <w:sz w:val="28"/>
                <w:szCs w:val="28"/>
              </w:rPr>
              <w:t xml:space="preserve">4.  Услуги в области дополнительного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профессионального образования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4.1.</w:t>
            </w:r>
          </w:p>
        </w:tc>
        <w:tc>
          <w:tcPr>
            <w:tcW w:w="3400" w:type="dxa"/>
            <w:vAlign w:val="center"/>
          </w:tcPr>
          <w:p w:rsidR="00F974D0" w:rsidRPr="00E9602C" w:rsidRDefault="00F974D0" w:rsidP="00736C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Курсы повышения квалификации</w:t>
            </w:r>
            <w:r w:rsidRPr="00E9602C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144</w:t>
            </w:r>
            <w:r w:rsidRPr="00E9602C">
              <w:rPr>
                <w:sz w:val="28"/>
                <w:szCs w:val="28"/>
              </w:rPr>
              <w:t xml:space="preserve"> час</w:t>
            </w:r>
            <w:r>
              <w:rPr>
                <w:sz w:val="28"/>
                <w:szCs w:val="28"/>
              </w:rPr>
              <w:t>а</w:t>
            </w:r>
            <w:r w:rsidRPr="00E9602C">
              <w:rPr>
                <w:sz w:val="28"/>
                <w:szCs w:val="28"/>
              </w:rPr>
              <w:t>)</w:t>
            </w:r>
          </w:p>
        </w:tc>
        <w:tc>
          <w:tcPr>
            <w:tcW w:w="1756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курс</w:t>
            </w:r>
          </w:p>
        </w:tc>
        <w:tc>
          <w:tcPr>
            <w:tcW w:w="186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11200</w:t>
            </w:r>
          </w:p>
        </w:tc>
        <w:tc>
          <w:tcPr>
            <w:tcW w:w="1962" w:type="dxa"/>
            <w:gridSpan w:val="2"/>
            <w:vAlign w:val="center"/>
          </w:tcPr>
          <w:p w:rsidR="00F974D0" w:rsidRPr="00B921DF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23500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4.2.</w:t>
            </w:r>
          </w:p>
        </w:tc>
        <w:tc>
          <w:tcPr>
            <w:tcW w:w="3400" w:type="dxa"/>
            <w:vAlign w:val="center"/>
          </w:tcPr>
          <w:p w:rsidR="00F974D0" w:rsidRPr="00E9602C" w:rsidRDefault="00F974D0" w:rsidP="00736C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Курсы повышения квалификации (72 часа)</w:t>
            </w:r>
          </w:p>
        </w:tc>
        <w:tc>
          <w:tcPr>
            <w:tcW w:w="1756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курс</w:t>
            </w:r>
          </w:p>
        </w:tc>
        <w:tc>
          <w:tcPr>
            <w:tcW w:w="1860" w:type="dxa"/>
            <w:vAlign w:val="center"/>
          </w:tcPr>
          <w:p w:rsidR="00F974D0" w:rsidRPr="00B921DF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5500</w:t>
            </w:r>
          </w:p>
        </w:tc>
        <w:tc>
          <w:tcPr>
            <w:tcW w:w="1962" w:type="dxa"/>
            <w:gridSpan w:val="2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11100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4.3.</w:t>
            </w:r>
          </w:p>
        </w:tc>
        <w:tc>
          <w:tcPr>
            <w:tcW w:w="3400" w:type="dxa"/>
            <w:vAlign w:val="center"/>
          </w:tcPr>
          <w:p w:rsidR="00F974D0" w:rsidRDefault="00F974D0" w:rsidP="00736C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Курсы повышения квалификации (36 часов)</w:t>
            </w:r>
          </w:p>
        </w:tc>
        <w:tc>
          <w:tcPr>
            <w:tcW w:w="1756" w:type="dxa"/>
            <w:vAlign w:val="center"/>
          </w:tcPr>
          <w:p w:rsidR="00F974D0" w:rsidRPr="00E9602C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</w:t>
            </w:r>
          </w:p>
        </w:tc>
        <w:tc>
          <w:tcPr>
            <w:tcW w:w="1860" w:type="dxa"/>
            <w:vAlign w:val="center"/>
          </w:tcPr>
          <w:p w:rsidR="00F974D0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4200</w:t>
            </w:r>
          </w:p>
        </w:tc>
        <w:tc>
          <w:tcPr>
            <w:tcW w:w="1962" w:type="dxa"/>
            <w:gridSpan w:val="2"/>
            <w:vAlign w:val="center"/>
          </w:tcPr>
          <w:p w:rsidR="00F974D0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6700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4.4.</w:t>
            </w:r>
          </w:p>
        </w:tc>
        <w:tc>
          <w:tcPr>
            <w:tcW w:w="3400" w:type="dxa"/>
            <w:vAlign w:val="center"/>
          </w:tcPr>
          <w:p w:rsidR="00F974D0" w:rsidRDefault="00F974D0" w:rsidP="00736C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Курсы повышения квалификации (24 часа)</w:t>
            </w:r>
          </w:p>
        </w:tc>
        <w:tc>
          <w:tcPr>
            <w:tcW w:w="1756" w:type="dxa"/>
            <w:vAlign w:val="center"/>
          </w:tcPr>
          <w:p w:rsidR="00F974D0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</w:t>
            </w:r>
          </w:p>
        </w:tc>
        <w:tc>
          <w:tcPr>
            <w:tcW w:w="1860" w:type="dxa"/>
            <w:vAlign w:val="center"/>
          </w:tcPr>
          <w:p w:rsidR="00F974D0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3600</w:t>
            </w:r>
          </w:p>
        </w:tc>
        <w:tc>
          <w:tcPr>
            <w:tcW w:w="1962" w:type="dxa"/>
            <w:gridSpan w:val="2"/>
            <w:vAlign w:val="center"/>
          </w:tcPr>
          <w:p w:rsidR="00F974D0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5700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4.5.</w:t>
            </w:r>
          </w:p>
        </w:tc>
        <w:tc>
          <w:tcPr>
            <w:tcW w:w="3400" w:type="dxa"/>
            <w:vAlign w:val="center"/>
          </w:tcPr>
          <w:p w:rsidR="00F974D0" w:rsidRDefault="00F974D0" w:rsidP="00736C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Курсы повышения квалификации (18 часов)</w:t>
            </w:r>
          </w:p>
        </w:tc>
        <w:tc>
          <w:tcPr>
            <w:tcW w:w="1756" w:type="dxa"/>
            <w:vAlign w:val="center"/>
          </w:tcPr>
          <w:p w:rsidR="00F974D0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курс </w:t>
            </w:r>
          </w:p>
        </w:tc>
        <w:tc>
          <w:tcPr>
            <w:tcW w:w="1860" w:type="dxa"/>
            <w:vAlign w:val="center"/>
          </w:tcPr>
          <w:p w:rsidR="00F974D0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</w:t>
            </w:r>
          </w:p>
        </w:tc>
        <w:tc>
          <w:tcPr>
            <w:tcW w:w="1962" w:type="dxa"/>
            <w:gridSpan w:val="2"/>
            <w:vAlign w:val="center"/>
          </w:tcPr>
          <w:p w:rsidR="00F974D0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3200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4.6.</w:t>
            </w:r>
          </w:p>
        </w:tc>
        <w:tc>
          <w:tcPr>
            <w:tcW w:w="3400" w:type="dxa"/>
            <w:vAlign w:val="center"/>
          </w:tcPr>
          <w:p w:rsidR="00F974D0" w:rsidRDefault="00F974D0" w:rsidP="00736C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 (6 часов)</w:t>
            </w:r>
          </w:p>
        </w:tc>
        <w:tc>
          <w:tcPr>
            <w:tcW w:w="1756" w:type="dxa"/>
            <w:vAlign w:val="center"/>
          </w:tcPr>
          <w:p w:rsidR="00F974D0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</w:t>
            </w:r>
          </w:p>
        </w:tc>
        <w:tc>
          <w:tcPr>
            <w:tcW w:w="1860" w:type="dxa"/>
            <w:vAlign w:val="center"/>
          </w:tcPr>
          <w:p w:rsidR="00F974D0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962" w:type="dxa"/>
            <w:gridSpan w:val="2"/>
            <w:vAlign w:val="center"/>
          </w:tcPr>
          <w:p w:rsidR="00F974D0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</w:t>
            </w:r>
          </w:p>
        </w:tc>
      </w:tr>
      <w:tr w:rsidR="00F974D0" w:rsidRPr="00E9602C" w:rsidTr="00736C99">
        <w:trPr>
          <w:trHeight w:val="541"/>
        </w:trPr>
        <w:tc>
          <w:tcPr>
            <w:tcW w:w="670" w:type="dxa"/>
            <w:vAlign w:val="center"/>
          </w:tcPr>
          <w:p w:rsidR="00F974D0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4.7.</w:t>
            </w:r>
          </w:p>
        </w:tc>
        <w:tc>
          <w:tcPr>
            <w:tcW w:w="3400" w:type="dxa"/>
            <w:vAlign w:val="center"/>
          </w:tcPr>
          <w:p w:rsidR="00F974D0" w:rsidRDefault="00F974D0" w:rsidP="00736C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Курсы переподготовки (280-620 часов)</w:t>
            </w:r>
          </w:p>
        </w:tc>
        <w:tc>
          <w:tcPr>
            <w:tcW w:w="1756" w:type="dxa"/>
            <w:vAlign w:val="center"/>
          </w:tcPr>
          <w:p w:rsidR="00F974D0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</w:t>
            </w:r>
          </w:p>
        </w:tc>
        <w:tc>
          <w:tcPr>
            <w:tcW w:w="1860" w:type="dxa"/>
            <w:vAlign w:val="center"/>
          </w:tcPr>
          <w:p w:rsidR="00F974D0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35000</w:t>
            </w:r>
          </w:p>
        </w:tc>
        <w:tc>
          <w:tcPr>
            <w:tcW w:w="1962" w:type="dxa"/>
            <w:gridSpan w:val="2"/>
            <w:vAlign w:val="center"/>
          </w:tcPr>
          <w:p w:rsidR="00F974D0" w:rsidRDefault="00F974D0" w:rsidP="00736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56000</w:t>
            </w:r>
          </w:p>
        </w:tc>
      </w:tr>
    </w:tbl>
    <w:p w:rsidR="00F974D0" w:rsidRPr="00C1718F" w:rsidRDefault="00F974D0" w:rsidP="00F974D0">
      <w:pPr>
        <w:jc w:val="center"/>
        <w:rPr>
          <w:sz w:val="28"/>
          <w:szCs w:val="28"/>
        </w:rPr>
      </w:pPr>
    </w:p>
    <w:p w:rsidR="00F974D0" w:rsidRPr="006050AB" w:rsidRDefault="00F974D0" w:rsidP="00F974D0">
      <w:pPr>
        <w:ind w:left="-567"/>
        <w:jc w:val="center"/>
        <w:rPr>
          <w:b/>
          <w:sz w:val="22"/>
          <w:szCs w:val="22"/>
        </w:rPr>
      </w:pPr>
    </w:p>
    <w:p w:rsidR="00916279" w:rsidRDefault="00916279">
      <w:bookmarkStart w:id="0" w:name="_GoBack"/>
      <w:bookmarkEnd w:id="0"/>
    </w:p>
    <w:sectPr w:rsidR="00916279" w:rsidSect="00D23A89">
      <w:pgSz w:w="11906" w:h="16838"/>
      <w:pgMar w:top="709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36B14"/>
    <w:multiLevelType w:val="hybridMultilevel"/>
    <w:tmpl w:val="322293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279"/>
    <w:rsid w:val="00916279"/>
    <w:rsid w:val="00F9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74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74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429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2019-01-14T14:34:00Z</dcterms:created>
  <dcterms:modified xsi:type="dcterms:W3CDTF">2019-01-14T14:34:00Z</dcterms:modified>
</cp:coreProperties>
</file>